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beforeLines="100" w:line="560" w:lineRule="exac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附件1</w:t>
      </w:r>
      <w:bookmarkStart w:id="0" w:name="_GoBack"/>
      <w:bookmarkEnd w:id="0"/>
    </w:p>
    <w:p>
      <w:pPr>
        <w:pStyle w:val="2"/>
        <w:ind w:firstLine="964"/>
        <w:rPr>
          <w:rFonts w:hint="eastAsia"/>
        </w:rPr>
      </w:pPr>
    </w:p>
    <w:p>
      <w:pPr>
        <w:spacing w:line="56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科学技术部办公厅 中国科学院办公厅关于举办2022年全国科普微视频大赛的通知</w:t>
      </w:r>
    </w:p>
    <w:p>
      <w:pPr>
        <w:jc w:val="center"/>
        <w:rPr>
          <w:rFonts w:ascii="楷体" w:hAnsi="楷体" w:eastAsia="楷体"/>
          <w:sz w:val="32"/>
          <w:szCs w:val="32"/>
        </w:rPr>
      </w:pPr>
      <w:r>
        <w:rPr>
          <w:rFonts w:ascii="楷体" w:hAnsi="楷体" w:eastAsia="楷体"/>
          <w:sz w:val="32"/>
          <w:szCs w:val="32"/>
        </w:rPr>
        <w:t>国科办才〔2022〕10</w:t>
      </w:r>
      <w:r>
        <w:rPr>
          <w:rFonts w:hint="eastAsia" w:ascii="楷体" w:hAnsi="楷体" w:eastAsia="楷体"/>
          <w:sz w:val="32"/>
          <w:szCs w:val="32"/>
        </w:rPr>
        <w:t>5</w:t>
      </w:r>
      <w:r>
        <w:rPr>
          <w:rFonts w:ascii="楷体" w:hAnsi="楷体" w:eastAsia="楷体"/>
          <w:sz w:val="32"/>
          <w:szCs w:val="32"/>
        </w:rPr>
        <w:t>号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各省、自治区、直辖市及计划单列市、副省级城市科技厅（委、局），新疆生产建设兵团科技局，中央、国务院有关部门、直属机构办公厅（室），中央军委科技委综合局，各有关单位：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深入贯彻习近平新时代中国特色社会主义思想，落实党的十九大和十九届历次全会精神，深入实施创新驱动发展战略，大力普及科学知识、弘扬科学精神、提高全民族科学文化素养，加强社会主义精神文明建设，践行社会主义核心价值观，讲科学文明，树道德新风，科技部、中科院决定联合举办2022年全国科普微视频大赛。现将有关事项通知如下。</w:t>
      </w:r>
    </w:p>
    <w:p>
      <w:pPr>
        <w:spacing w:line="560" w:lineRule="exact"/>
        <w:ind w:right="14" w:firstLine="596" w:firstLineChars="200"/>
        <w:rPr>
          <w:rFonts w:hint="eastAsia" w:ascii="黑体" w:hAnsi="黑体" w:eastAsia="黑体" w:cs="黑体"/>
          <w:spacing w:val="-11"/>
          <w:sz w:val="32"/>
          <w:szCs w:val="32"/>
        </w:rPr>
      </w:pPr>
      <w:r>
        <w:rPr>
          <w:rFonts w:hint="eastAsia" w:ascii="黑体" w:hAnsi="黑体" w:eastAsia="黑体" w:cs="黑体"/>
          <w:spacing w:val="-11"/>
          <w:sz w:val="32"/>
          <w:szCs w:val="32"/>
        </w:rPr>
        <w:t>一、作品要求</w:t>
      </w:r>
    </w:p>
    <w:p>
      <w:pPr>
        <w:spacing w:line="56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（一）时间要求。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参选作品应为2021年1月1日至2021年12月31日之间完成并播出过的原创微视频作品，时长为2-5分钟。</w:t>
      </w:r>
    </w:p>
    <w:p>
      <w:pPr>
        <w:spacing w:line="56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（二）内容要求。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内容围绕普及科技知识，传播科学思想，倡导科学方法，弘扬科学精神；宣传《中国公民科学素质基准》相关知识与方法；繁荣科普创作，推进科普信息化建设，并符合以下要求：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 作品符合党的路线、方针、政策，符合党的宣传工作方针，符合国家法律、法规，有利于推动国家网络安全和信息化建设；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 内容短而精，兼具科学性、知识性、通俗性、艺术性、趣味性；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 作品应在2021年1月1日至2021年12月31日期间，在省级、省会城市电视台，国内主流网络平台，主要科技、科普类网站，具有广泛影响的专业网站播出过，并提供原视频播放网址；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 作者承诺参选作品创意及素材的原创性，保证对提交作品拥有自主知识产权，若发现抄袭，取消评选资格；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 视频中的文字语言应为简体中文，配音和解说使用普通话，配中文字幕；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 视频应由片头、正片、片尾三部分构成，片尾署名应体现作品的权属情况。</w:t>
      </w:r>
    </w:p>
    <w:p>
      <w:pPr>
        <w:spacing w:line="56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（三）形式、格式要求。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 作品形式为纪录短片、DV短片、视频剪辑、动画、动漫等；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 可通过PC、手机、相机、摄像头、DV、DC、MP4等多种视频终端摄录；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 格式须为MP4格式，画幅比例16:9，分辨率为1080p以上，单个视频大小为100-300兆之间。</w:t>
      </w:r>
    </w:p>
    <w:p>
      <w:pPr>
        <w:spacing w:line="560" w:lineRule="exact"/>
        <w:ind w:right="14" w:firstLine="596" w:firstLineChars="200"/>
        <w:rPr>
          <w:rFonts w:hint="eastAsia" w:ascii="黑体" w:hAnsi="黑体" w:eastAsia="黑体" w:cs="黑体"/>
          <w:spacing w:val="-11"/>
          <w:sz w:val="32"/>
          <w:szCs w:val="32"/>
        </w:rPr>
      </w:pPr>
      <w:r>
        <w:rPr>
          <w:rFonts w:hint="eastAsia" w:ascii="黑体" w:hAnsi="黑体" w:eastAsia="黑体" w:cs="黑体"/>
          <w:spacing w:val="-11"/>
          <w:sz w:val="32"/>
          <w:szCs w:val="32"/>
        </w:rPr>
        <w:t>二、推荐方式</w:t>
      </w:r>
    </w:p>
    <w:p>
      <w:pPr>
        <w:spacing w:line="56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（一）地方、部门推荐。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各省、自治区、直辖市科技厅（委、局），中央、国务院有关部门推荐微视频不超过5部；各计划单列市、副省级城市和新疆生产建设兵团科技局（委）推荐微视频不超过3部。</w:t>
      </w:r>
    </w:p>
    <w:p>
      <w:pPr>
        <w:spacing w:line="56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（二）社会征集。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为激励社会各界、广大公众参与科普微视频的创作、制作，向社会公开征集优秀科普微视频作品。每个机构、每位公民可以自荐1部作品。</w:t>
      </w:r>
    </w:p>
    <w:p>
      <w:pPr>
        <w:spacing w:line="560" w:lineRule="exact"/>
        <w:ind w:right="14" w:firstLine="596" w:firstLineChars="200"/>
        <w:rPr>
          <w:rFonts w:hint="eastAsia" w:ascii="黑体" w:hAnsi="黑体" w:eastAsia="黑体" w:cs="黑体"/>
          <w:spacing w:val="-11"/>
          <w:sz w:val="32"/>
          <w:szCs w:val="32"/>
        </w:rPr>
      </w:pPr>
      <w:r>
        <w:rPr>
          <w:rFonts w:hint="eastAsia" w:ascii="黑体" w:hAnsi="黑体" w:eastAsia="黑体" w:cs="黑体"/>
          <w:spacing w:val="-11"/>
          <w:sz w:val="32"/>
          <w:szCs w:val="32"/>
        </w:rPr>
        <w:t>三、投稿方式</w:t>
      </w:r>
    </w:p>
    <w:p>
      <w:pPr>
        <w:spacing w:line="56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（一）地方、部门推荐作品。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各地方、各部门推荐参赛的科普微视频，同时通过以下两种方式提交材料：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 将视频文件、《2022年全国科普微视频大赛作品推荐表》的电子版、纸质版扫描件发至邮箱：kepuwsp@163.com。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 将推荐的微视频光盘（3套）、纸质版《2022年全国科普微视频大赛作品推荐表》（一式3份）邮寄至科学技术文献出版社有限公司。</w:t>
      </w:r>
    </w:p>
    <w:p>
      <w:pPr>
        <w:spacing w:line="56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（二）社会征集作品。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机构、个人自荐参赛的科普微视频，同时通过以下两种方式提交材料：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 将视频文件、《2022年全国科普微视频大赛作品自荐表》的电子版、纸质版扫描件发至邮箱：2720922592@ qq.com。如需在线传送，请联系qq：2720922592。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 将自荐的微视频光盘（3套）、纸质版《2022年全国科普微视频大赛作品自荐表》（一式3份）邮寄至科学技术文献出版社有限公司。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为激发广大青少年科学兴趣，培养青少年创新思维，提升青少年发现问题和解决问题的能力，优秀科普微视频评选向青少年倾斜，鼓励青少年个人自荐优秀科普微视频作品。</w:t>
      </w:r>
    </w:p>
    <w:p>
      <w:pPr>
        <w:spacing w:line="56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（三）注意事项。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 作品推荐截止日期为2022年8月31日。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 各地方推荐的微视频作品中，须由第一作者提交，限1部；多个单位共同参与制作同一部科普微视频，须由第一制作单位提交，限1部。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 自荐机构应为科普微视频作品原创机构，限1部；多个机构参与制作的，须由第一制作机构自荐，限1部。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 自荐个人须为科普微视频作品原创者，限1部；多人参与制作的科普微视频作品，须由第一制作人自荐，限1部。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 作品只能选择地方、部门推荐或社会征集自荐其中一种方式参加评选。若发现多头推荐，将取消评选资格。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 大赛主办方拥有对所投稿作品的播放权。</w:t>
      </w:r>
    </w:p>
    <w:p>
      <w:pPr>
        <w:spacing w:line="560" w:lineRule="exact"/>
        <w:ind w:right="14" w:firstLine="596" w:firstLineChars="200"/>
        <w:rPr>
          <w:rFonts w:hint="eastAsia" w:ascii="黑体" w:hAnsi="黑体" w:eastAsia="黑体" w:cs="黑体"/>
          <w:spacing w:val="-11"/>
          <w:sz w:val="32"/>
          <w:szCs w:val="32"/>
        </w:rPr>
      </w:pPr>
      <w:r>
        <w:rPr>
          <w:rFonts w:hint="eastAsia" w:ascii="黑体" w:hAnsi="黑体" w:eastAsia="黑体" w:cs="黑体"/>
          <w:spacing w:val="-11"/>
          <w:sz w:val="32"/>
          <w:szCs w:val="32"/>
        </w:rPr>
        <w:t>四、评选办法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地方、部门推荐作品与社会征集作品分别进行评选。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参赛作品经形式审查后，在中国科普网、中国科普博览、人民视频等媒体平台上进行展播，由公众对参选作品进行投票，产生公众评选结果。科技部、中科院将组织评议专家进行评议，结合公众评选结果产生最终结果。</w:t>
      </w:r>
    </w:p>
    <w:p>
      <w:pPr>
        <w:spacing w:line="560" w:lineRule="exact"/>
        <w:ind w:right="14" w:firstLine="596" w:firstLineChars="200"/>
        <w:rPr>
          <w:rFonts w:hint="eastAsia" w:ascii="黑体" w:hAnsi="黑体" w:eastAsia="黑体" w:cs="黑体"/>
          <w:spacing w:val="-11"/>
          <w:sz w:val="32"/>
          <w:szCs w:val="32"/>
        </w:rPr>
      </w:pPr>
      <w:r>
        <w:rPr>
          <w:rFonts w:hint="eastAsia" w:ascii="黑体" w:hAnsi="黑体" w:eastAsia="黑体" w:cs="黑体"/>
          <w:spacing w:val="-11"/>
          <w:sz w:val="32"/>
          <w:szCs w:val="32"/>
        </w:rPr>
        <w:t>五、联系方式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联系人：科学技术文献出版社有限公司 邹宁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电  话：010-58882950转分机8008、18910962919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邮  箱：kepuwsp@163.com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地  址：北京市海淀区复兴路15号2段2层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邮政编码：100038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　　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　　　　　　　　　　　科技部办公厅　　中科院办公厅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　　　　　　　　　　　　　　2022年7月14日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（此件主动公开）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2ZmNjNDQ0NmM0OTVlOTliNTE3YmQwZmYzMjQ1NzUifQ=="/>
  </w:docVars>
  <w:rsids>
    <w:rsidRoot w:val="0D565C3C"/>
    <w:rsid w:val="0D56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1"/>
    <w:next w:val="1"/>
    <w:qFormat/>
    <w:uiPriority w:val="0"/>
    <w:pPr>
      <w:widowControl w:val="0"/>
      <w:adjustRightInd w:val="0"/>
      <w:snapToGrid w:val="0"/>
      <w:spacing w:before="100" w:beforeAutospacing="1" w:after="100" w:afterAutospacing="1" w:line="336" w:lineRule="auto"/>
      <w:ind w:firstLine="624" w:firstLineChars="200"/>
      <w:textAlignment w:val="baseline"/>
    </w:pPr>
    <w:rPr>
      <w:rFonts w:ascii="宋体" w:hAnsi="宋体" w:eastAsia="仿宋_GB2312" w:cs="Times New Roman"/>
      <w:b/>
      <w:kern w:val="44"/>
      <w:sz w:val="48"/>
      <w:szCs w:val="4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2022-07-22T09:08:00Z</dcterms:created>
  <dc:creator>海之滨</dc:creator>
  <cp:lastModifiedBy>海之滨</cp:lastModifiedBy>
  <dcterms:modified xsi:type="dcterms:W3CDTF">2022-07-22T09:09:15Z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110C88C3B43E4214B19E684A1001FA6C</vt:lpwstr>
  </property>
</Properties>
</file>