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小标宋" w:hAnsi="黑体" w:eastAsia="小标宋" w:cs="仿宋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小标宋" w:hAnsi="黑体" w:eastAsia="小标宋" w:cs="仿宋"/>
          <w:color w:val="000000"/>
          <w:sz w:val="44"/>
          <w:szCs w:val="44"/>
        </w:rPr>
      </w:pPr>
      <w:bookmarkStart w:id="0" w:name="_GoBack"/>
      <w:r>
        <w:rPr>
          <w:rFonts w:hint="eastAsia" w:ascii="小标宋" w:hAnsi="黑体" w:eastAsia="小标宋" w:cs="仿宋"/>
          <w:color w:val="000000"/>
          <w:sz w:val="44"/>
          <w:szCs w:val="44"/>
        </w:rPr>
        <w:t>“典赞·202</w:t>
      </w:r>
      <w:r>
        <w:rPr>
          <w:rFonts w:ascii="小标宋" w:hAnsi="黑体" w:eastAsia="小标宋" w:cs="仿宋"/>
          <w:color w:val="000000"/>
          <w:sz w:val="44"/>
          <w:szCs w:val="44"/>
        </w:rPr>
        <w:t>1</w:t>
      </w:r>
      <w:r>
        <w:rPr>
          <w:rFonts w:hint="eastAsia" w:ascii="小标宋" w:hAnsi="黑体" w:eastAsia="小标宋" w:cs="仿宋"/>
          <w:color w:val="000000"/>
          <w:sz w:val="44"/>
          <w:szCs w:val="44"/>
        </w:rPr>
        <w:t>科普中国”项目</w:t>
      </w:r>
      <w:r>
        <w:rPr>
          <w:rFonts w:ascii="小标宋" w:hAnsi="黑体" w:eastAsia="小标宋" w:cs="仿宋"/>
          <w:color w:val="000000"/>
          <w:sz w:val="44"/>
          <w:szCs w:val="44"/>
        </w:rPr>
        <w:t>基本评选条件</w:t>
      </w:r>
      <w:bookmarkEnd w:id="0"/>
    </w:p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一</w:t>
      </w:r>
      <w:r>
        <w:rPr>
          <w:rFonts w:ascii="黑体" w:hAnsi="黑体" w:eastAsia="黑体" w:cs="仿宋"/>
          <w:color w:val="000000"/>
          <w:sz w:val="32"/>
          <w:szCs w:val="32"/>
        </w:rPr>
        <w:t>、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年度科普人物基本评选条件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年度科普人物分为科研科普人物、基层科普人物、科普特别人物等三类。科普团队可同时申报。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</w:t>
      </w:r>
      <w:r>
        <w:rPr>
          <w:rFonts w:hint="eastAsia" w:ascii="楷体_GB2312" w:eastAsia="楷体_GB2312"/>
          <w:sz w:val="32"/>
          <w:szCs w:val="32"/>
        </w:rPr>
        <w:t>科研科普人物（含</w:t>
      </w:r>
      <w:r>
        <w:rPr>
          <w:rFonts w:ascii="楷体_GB2312" w:eastAsia="楷体_GB2312"/>
          <w:sz w:val="32"/>
          <w:szCs w:val="32"/>
        </w:rPr>
        <w:t>团队</w:t>
      </w:r>
      <w:r>
        <w:rPr>
          <w:rFonts w:hint="eastAsia" w:ascii="楷体_GB2312" w:eastAsia="楷体_GB2312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热爱科普事业，</w:t>
      </w:r>
      <w:r>
        <w:rPr>
          <w:rFonts w:hint="eastAsia" w:ascii="仿宋_GB2312" w:hAnsi="仿宋" w:eastAsia="仿宋_GB2312"/>
          <w:sz w:val="32"/>
          <w:szCs w:val="32"/>
        </w:rPr>
        <w:t>长期</w:t>
      </w:r>
      <w:r>
        <w:rPr>
          <w:rFonts w:ascii="仿宋_GB2312" w:hAnsi="仿宋" w:eastAsia="仿宋_GB2312"/>
          <w:sz w:val="32"/>
          <w:szCs w:val="32"/>
        </w:rPr>
        <w:t>从事</w:t>
      </w:r>
      <w:r>
        <w:rPr>
          <w:rFonts w:hint="eastAsia" w:ascii="仿宋_GB2312" w:eastAsia="仿宋_GB2312"/>
          <w:sz w:val="32"/>
          <w:szCs w:val="32"/>
        </w:rPr>
        <w:t>科普工作的科研工作者或积极</w:t>
      </w:r>
      <w:r>
        <w:rPr>
          <w:rFonts w:ascii="仿宋_GB2312" w:eastAsia="仿宋_GB2312"/>
          <w:sz w:val="32"/>
          <w:szCs w:val="32"/>
        </w:rPr>
        <w:t>参与</w:t>
      </w:r>
      <w:r>
        <w:rPr>
          <w:rFonts w:hint="eastAsia" w:ascii="仿宋_GB2312" w:eastAsia="仿宋_GB2312"/>
          <w:sz w:val="32"/>
          <w:szCs w:val="32"/>
        </w:rPr>
        <w:t>科普工作的科学家，</w:t>
      </w:r>
      <w:r>
        <w:rPr>
          <w:rFonts w:ascii="仿宋_GB2312" w:hAnsi="仿宋" w:eastAsia="仿宋_GB2312"/>
          <w:sz w:val="32"/>
          <w:szCs w:val="32"/>
        </w:rPr>
        <w:t>在促进公众科学素质提升中做出</w:t>
      </w:r>
      <w:r>
        <w:rPr>
          <w:rFonts w:hint="eastAsia" w:ascii="仿宋_GB2312" w:hAnsi="仿宋" w:eastAsia="仿宋_GB2312"/>
          <w:sz w:val="32"/>
          <w:szCs w:val="32"/>
        </w:rPr>
        <w:t>突出</w:t>
      </w:r>
      <w:r>
        <w:rPr>
          <w:rFonts w:ascii="仿宋_GB2312" w:hAnsi="仿宋" w:eastAsia="仿宋_GB2312"/>
          <w:sz w:val="32"/>
          <w:szCs w:val="32"/>
        </w:rPr>
        <w:t>贡献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能够将</w:t>
      </w:r>
      <w:r>
        <w:rPr>
          <w:rFonts w:ascii="仿宋_GB2312" w:hAnsi="仿宋" w:eastAsia="仿宋_GB2312"/>
          <w:sz w:val="32"/>
          <w:szCs w:val="32"/>
        </w:rPr>
        <w:t>科研成果</w:t>
      </w:r>
      <w:r>
        <w:rPr>
          <w:rFonts w:hint="eastAsia" w:ascii="仿宋_GB2312" w:hAnsi="仿宋" w:eastAsia="仿宋_GB2312"/>
          <w:sz w:val="32"/>
          <w:szCs w:val="32"/>
        </w:rPr>
        <w:t>通过</w:t>
      </w:r>
      <w:r>
        <w:rPr>
          <w:rFonts w:ascii="仿宋_GB2312" w:hAnsi="仿宋" w:eastAsia="仿宋_GB2312"/>
          <w:sz w:val="32"/>
          <w:szCs w:val="32"/>
        </w:rPr>
        <w:t>科普手段广泛传播，</w:t>
      </w:r>
      <w:r>
        <w:rPr>
          <w:rFonts w:hint="eastAsia" w:ascii="仿宋_GB2312" w:hAnsi="仿宋" w:eastAsia="仿宋_GB2312"/>
          <w:sz w:val="32"/>
          <w:szCs w:val="32"/>
        </w:rPr>
        <w:t>开发具有创新性和推广价值的科普作品，取得良好社会反响。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科普</w:t>
      </w:r>
      <w:r>
        <w:rPr>
          <w:rFonts w:ascii="仿宋_GB2312" w:hAnsi="仿宋" w:eastAsia="仿宋_GB2312"/>
          <w:sz w:val="32"/>
          <w:szCs w:val="32"/>
        </w:rPr>
        <w:t>受众面大，</w:t>
      </w:r>
      <w:r>
        <w:rPr>
          <w:rFonts w:hint="eastAsia" w:ascii="仿宋_GB2312" w:hAnsi="仿宋" w:eastAsia="仿宋_GB2312"/>
          <w:sz w:val="32"/>
          <w:szCs w:val="32"/>
        </w:rPr>
        <w:t>社会效益显著。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（二）基层科普人物</w:t>
      </w:r>
      <w:r>
        <w:rPr>
          <w:rFonts w:hint="eastAsia" w:ascii="楷体_GB2312" w:eastAsia="楷体_GB2312"/>
          <w:sz w:val="32"/>
          <w:szCs w:val="32"/>
        </w:rPr>
        <w:t>（含</w:t>
      </w:r>
      <w:r>
        <w:rPr>
          <w:rFonts w:ascii="楷体_GB2312" w:eastAsia="楷体_GB2312"/>
          <w:sz w:val="32"/>
          <w:szCs w:val="32"/>
        </w:rPr>
        <w:t>团队</w:t>
      </w:r>
      <w:r>
        <w:rPr>
          <w:rFonts w:hint="eastAsia" w:ascii="楷体_GB2312" w:eastAsia="楷体_GB2312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热爱科普事业，长期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</w:rPr>
        <w:t>一线从事具体科普工作的人员，包括科技辅导员、科普中国信息员、农技推广员、流动科技馆和科普大篷车工作人员等。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具有较强的科技传播、推广、示范和组织能力，业务素质好，坚持创新，特色突出。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带头开展和组织科普活动，受众面广，深受公众欢迎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 xml:space="preserve">科普工作成效显著。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（三）科普特别人物</w:t>
      </w:r>
      <w:r>
        <w:rPr>
          <w:rFonts w:hint="eastAsia" w:ascii="楷体_GB2312" w:eastAsia="楷体_GB2312"/>
          <w:sz w:val="32"/>
          <w:szCs w:val="32"/>
        </w:rPr>
        <w:t>（含</w:t>
      </w:r>
      <w:r>
        <w:rPr>
          <w:rFonts w:ascii="楷体_GB2312" w:eastAsia="楷体_GB2312"/>
          <w:sz w:val="32"/>
          <w:szCs w:val="32"/>
        </w:rPr>
        <w:t>团队</w:t>
      </w:r>
      <w:r>
        <w:rPr>
          <w:rFonts w:hint="eastAsia" w:ascii="楷体_GB2312" w:eastAsia="楷体_GB2312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热爱科普事业，</w:t>
      </w:r>
      <w:r>
        <w:rPr>
          <w:rFonts w:ascii="仿宋_GB2312" w:eastAsia="仿宋_GB2312"/>
          <w:sz w:val="32"/>
          <w:szCs w:val="32"/>
        </w:rPr>
        <w:t>为科普</w:t>
      </w:r>
      <w:r>
        <w:rPr>
          <w:rFonts w:hint="eastAsia" w:ascii="仿宋_GB2312" w:eastAsia="仿宋_GB2312"/>
          <w:sz w:val="32"/>
          <w:szCs w:val="32"/>
        </w:rPr>
        <w:t>事业发展</w:t>
      </w:r>
      <w:r>
        <w:rPr>
          <w:rFonts w:ascii="仿宋_GB2312" w:eastAsia="仿宋_GB2312"/>
          <w:sz w:val="32"/>
          <w:szCs w:val="32"/>
        </w:rPr>
        <w:t>做出贡献</w:t>
      </w:r>
      <w:r>
        <w:rPr>
          <w:rFonts w:hint="eastAsia" w:ascii="仿宋_GB2312" w:eastAsia="仿宋_GB2312"/>
          <w:sz w:val="32"/>
          <w:szCs w:val="32"/>
        </w:rPr>
        <w:t>的新闻工作者、传媒工作者、文艺工作者等。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结合社会焦点率先发声，抢占科普传播最佳时机，大力</w:t>
      </w:r>
      <w:r>
        <w:rPr>
          <w:rFonts w:ascii="仿宋_GB2312" w:hAnsi="宋体" w:eastAsia="仿宋_GB2312"/>
          <w:color w:val="000000"/>
          <w:sz w:val="32"/>
          <w:szCs w:val="32"/>
        </w:rPr>
        <w:t>传播科普正能量，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引发传播热潮，传播渠道和覆盖人群数量大，具有较高的知名度和认可度。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具有较强的科学传播推广和组织能力，</w:t>
      </w:r>
      <w:r>
        <w:rPr>
          <w:rFonts w:hint="eastAsia" w:ascii="仿宋_GB2312" w:hAnsi="仿宋" w:eastAsia="仿宋_GB2312"/>
          <w:sz w:val="32"/>
          <w:szCs w:val="32"/>
        </w:rPr>
        <w:t>社会效益显著。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年度科普作品基本评选条件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年度科普作品分为科普图书、科普影视频、网络科普作品和科普展览展品等四类。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（一）科普图书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kern w:val="0"/>
          <w:sz w:val="32"/>
          <w:szCs w:val="32"/>
        </w:rPr>
        <w:t>2019</w:t>
      </w:r>
      <w:r>
        <w:rPr>
          <w:rFonts w:hint="eastAsia" w:ascii="仿宋_GB2312" w:hAnsi="仿宋" w:eastAsia="仿宋_GB2312"/>
          <w:kern w:val="0"/>
          <w:sz w:val="32"/>
          <w:szCs w:val="32"/>
        </w:rPr>
        <w:t>年1月至</w:t>
      </w:r>
      <w:r>
        <w:rPr>
          <w:rFonts w:ascii="仿宋_GB2312" w:hAnsi="仿宋" w:eastAsia="仿宋_GB2312"/>
          <w:kern w:val="0"/>
          <w:sz w:val="32"/>
          <w:szCs w:val="32"/>
        </w:rPr>
        <w:t>2021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ascii="仿宋_GB2312" w:hAnsi="仿宋" w:eastAsia="仿宋_GB2312"/>
          <w:kern w:val="0"/>
          <w:sz w:val="32"/>
          <w:szCs w:val="32"/>
        </w:rPr>
        <w:t>8</w:t>
      </w:r>
      <w:r>
        <w:rPr>
          <w:rFonts w:hint="eastAsia" w:ascii="仿宋_GB2312" w:hAnsi="仿宋" w:eastAsia="仿宋_GB2312"/>
          <w:kern w:val="0"/>
          <w:sz w:val="32"/>
          <w:szCs w:val="32"/>
        </w:rPr>
        <w:t>月期间，在国内公开出版或发布</w:t>
      </w:r>
      <w:r>
        <w:rPr>
          <w:rFonts w:ascii="仿宋_GB2312" w:hAnsi="仿宋" w:eastAsia="仿宋_GB2312"/>
          <w:kern w:val="0"/>
          <w:sz w:val="32"/>
          <w:szCs w:val="32"/>
        </w:rPr>
        <w:t>的</w:t>
      </w:r>
      <w:r>
        <w:rPr>
          <w:rFonts w:hint="eastAsia" w:ascii="仿宋_GB2312" w:hAnsi="仿宋" w:eastAsia="仿宋_GB2312"/>
          <w:kern w:val="0"/>
          <w:sz w:val="32"/>
          <w:szCs w:val="32"/>
        </w:rPr>
        <w:t>中文类</w:t>
      </w:r>
      <w:r>
        <w:rPr>
          <w:rFonts w:ascii="仿宋_GB2312" w:hAnsi="仿宋" w:eastAsia="仿宋_GB2312"/>
          <w:sz w:val="32"/>
          <w:szCs w:val="32"/>
        </w:rPr>
        <w:t>科普</w:t>
      </w:r>
      <w:r>
        <w:rPr>
          <w:rFonts w:hint="eastAsia" w:ascii="仿宋_GB2312" w:hAnsi="仿宋" w:eastAsia="仿宋_GB2312"/>
          <w:sz w:val="32"/>
          <w:szCs w:val="32"/>
        </w:rPr>
        <w:t>图书</w:t>
      </w:r>
      <w:r>
        <w:rPr>
          <w:rFonts w:ascii="仿宋_GB2312" w:hAnsi="仿宋" w:eastAsia="仿宋_GB2312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套书需在全部完成出版后整套参评；丛书可整套参评，也可以其中单册图书参评。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参评的科普图书要</w:t>
      </w:r>
      <w:r>
        <w:rPr>
          <w:rFonts w:hint="eastAsia" w:ascii="仿宋_GB2312" w:hAnsi="仿宋" w:eastAsia="仿宋_GB2312"/>
          <w:kern w:val="0"/>
          <w:sz w:val="32"/>
          <w:szCs w:val="32"/>
        </w:rPr>
        <w:t>达到国家合格品标准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kern w:val="0"/>
          <w:sz w:val="32"/>
          <w:szCs w:val="32"/>
        </w:rPr>
        <w:t>具有较好的发行量和受众面。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（二）科普影视频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kern w:val="0"/>
          <w:sz w:val="32"/>
          <w:szCs w:val="32"/>
        </w:rPr>
        <w:t>2019</w:t>
      </w:r>
      <w:r>
        <w:rPr>
          <w:rFonts w:hint="eastAsia" w:ascii="仿宋_GB2312" w:hAnsi="仿宋" w:eastAsia="仿宋_GB2312"/>
          <w:kern w:val="0"/>
          <w:sz w:val="32"/>
          <w:szCs w:val="32"/>
        </w:rPr>
        <w:t>年1月至</w:t>
      </w:r>
      <w:r>
        <w:rPr>
          <w:rFonts w:ascii="仿宋_GB2312" w:hAnsi="仿宋" w:eastAsia="仿宋_GB2312"/>
          <w:kern w:val="0"/>
          <w:sz w:val="32"/>
          <w:szCs w:val="32"/>
        </w:rPr>
        <w:t>2021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ascii="仿宋_GB2312" w:hAnsi="仿宋" w:eastAsia="仿宋_GB2312"/>
          <w:kern w:val="0"/>
          <w:sz w:val="32"/>
          <w:szCs w:val="32"/>
        </w:rPr>
        <w:t>8</w:t>
      </w:r>
      <w:r>
        <w:rPr>
          <w:rFonts w:hint="eastAsia" w:ascii="仿宋_GB2312" w:hAnsi="仿宋" w:eastAsia="仿宋_GB2312"/>
          <w:kern w:val="0"/>
          <w:sz w:val="32"/>
          <w:szCs w:val="32"/>
        </w:rPr>
        <w:t>月期间，</w:t>
      </w:r>
      <w:r>
        <w:rPr>
          <w:rFonts w:ascii="仿宋_GB2312" w:hAnsi="仿宋" w:eastAsia="仿宋_GB2312"/>
          <w:sz w:val="32"/>
          <w:szCs w:val="32"/>
        </w:rPr>
        <w:t>在</w:t>
      </w:r>
      <w:r>
        <w:rPr>
          <w:rFonts w:hint="eastAsia" w:ascii="仿宋_GB2312" w:hAnsi="仿宋" w:eastAsia="仿宋_GB2312"/>
          <w:sz w:val="32"/>
          <w:szCs w:val="32"/>
        </w:rPr>
        <w:t>国内</w:t>
      </w:r>
      <w:r>
        <w:rPr>
          <w:rFonts w:ascii="仿宋_GB2312" w:hAnsi="仿宋" w:eastAsia="仿宋_GB2312"/>
          <w:sz w:val="32"/>
          <w:szCs w:val="32"/>
        </w:rPr>
        <w:t>影院、电视台</w:t>
      </w:r>
      <w:r>
        <w:rPr>
          <w:rFonts w:hint="eastAsia" w:ascii="仿宋_GB2312" w:hAnsi="仿宋" w:eastAsia="仿宋_GB2312"/>
          <w:sz w:val="32"/>
          <w:szCs w:val="32"/>
        </w:rPr>
        <w:t>、网络平台等</w:t>
      </w:r>
      <w:r>
        <w:rPr>
          <w:rFonts w:ascii="仿宋_GB2312" w:hAnsi="仿宋" w:eastAsia="仿宋_GB2312"/>
          <w:sz w:val="32"/>
          <w:szCs w:val="32"/>
        </w:rPr>
        <w:t>公开播映或正式</w:t>
      </w:r>
      <w:r>
        <w:rPr>
          <w:rFonts w:hint="eastAsia" w:ascii="仿宋_GB2312" w:hAnsi="仿宋" w:eastAsia="仿宋_GB2312"/>
          <w:sz w:val="32"/>
          <w:szCs w:val="32"/>
        </w:rPr>
        <w:t>发布的中文类</w:t>
      </w:r>
      <w:r>
        <w:rPr>
          <w:rFonts w:hint="eastAsia" w:ascii="仿宋_GB2312" w:eastAsia="仿宋_GB2312"/>
          <w:sz w:val="32"/>
          <w:szCs w:val="32"/>
        </w:rPr>
        <w:t>科普影视</w:t>
      </w:r>
      <w:r>
        <w:rPr>
          <w:rFonts w:ascii="仿宋_GB2312" w:eastAsia="仿宋_GB2312"/>
          <w:sz w:val="32"/>
          <w:szCs w:val="32"/>
        </w:rPr>
        <w:t>和视频</w:t>
      </w:r>
      <w:r>
        <w:rPr>
          <w:rFonts w:hint="eastAsia" w:ascii="仿宋_GB2312" w:hAnsi="仿宋" w:eastAsia="仿宋_GB2312"/>
          <w:sz w:val="32"/>
          <w:szCs w:val="32"/>
        </w:rPr>
        <w:t>。作品无知识产权纠纷，符合相关政策规定。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.科普影视包括纪录片、教育片、动画片</w:t>
      </w:r>
      <w:r>
        <w:rPr>
          <w:rFonts w:hint="eastAsia" w:ascii="仿宋_GB2312" w:hAnsi="仿宋" w:eastAsia="仿宋_GB2312"/>
          <w:sz w:val="32"/>
          <w:szCs w:val="32"/>
        </w:rPr>
        <w:t>、科幻片</w:t>
      </w:r>
      <w:r>
        <w:rPr>
          <w:rFonts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sz w:val="32"/>
          <w:szCs w:val="32"/>
        </w:rPr>
        <w:t>，符合国家有关影视播出、放映技术指标的有关规定。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科普影视</w:t>
      </w:r>
      <w:r>
        <w:rPr>
          <w:rFonts w:ascii="仿宋_GB2312" w:hAnsi="仿宋" w:eastAsia="仿宋_GB2312"/>
          <w:sz w:val="32"/>
          <w:szCs w:val="32"/>
        </w:rPr>
        <w:t>频</w:t>
      </w:r>
      <w:r>
        <w:rPr>
          <w:rFonts w:hint="eastAsia" w:ascii="仿宋_GB2312" w:hAnsi="仿宋" w:eastAsia="仿宋_GB2312"/>
          <w:sz w:val="32"/>
          <w:szCs w:val="32"/>
        </w:rPr>
        <w:t>主要</w:t>
      </w:r>
      <w:r>
        <w:rPr>
          <w:rFonts w:ascii="仿宋_GB2312" w:hAnsi="仿宋" w:eastAsia="仿宋_GB2312"/>
          <w:sz w:val="32"/>
          <w:szCs w:val="32"/>
        </w:rPr>
        <w:t>是面向</w:t>
      </w:r>
      <w:r>
        <w:rPr>
          <w:rFonts w:hint="eastAsia" w:ascii="仿宋_GB2312" w:hAnsi="仿宋" w:eastAsia="仿宋_GB2312"/>
          <w:sz w:val="32"/>
          <w:szCs w:val="32"/>
        </w:rPr>
        <w:t>电视</w:t>
      </w:r>
      <w:r>
        <w:rPr>
          <w:rFonts w:ascii="仿宋_GB2312" w:hAnsi="仿宋" w:eastAsia="仿宋_GB2312"/>
          <w:sz w:val="32"/>
          <w:szCs w:val="32"/>
        </w:rPr>
        <w:t>渠道和</w:t>
      </w:r>
      <w:r>
        <w:rPr>
          <w:rFonts w:hint="eastAsia" w:ascii="仿宋_GB2312" w:hAnsi="仿宋" w:eastAsia="仿宋_GB2312"/>
          <w:sz w:val="32"/>
          <w:szCs w:val="32"/>
        </w:rPr>
        <w:t>新媒体</w:t>
      </w:r>
      <w:r>
        <w:rPr>
          <w:rFonts w:ascii="仿宋_GB2312" w:hAnsi="仿宋" w:eastAsia="仿宋_GB2312"/>
          <w:sz w:val="32"/>
          <w:szCs w:val="32"/>
        </w:rPr>
        <w:t>、网络</w:t>
      </w:r>
      <w:r>
        <w:rPr>
          <w:rFonts w:hint="eastAsia" w:ascii="仿宋_GB2312" w:hAnsi="仿宋" w:eastAsia="仿宋_GB2312"/>
          <w:sz w:val="32"/>
          <w:szCs w:val="32"/>
        </w:rPr>
        <w:t>平台</w:t>
      </w:r>
      <w:r>
        <w:rPr>
          <w:rFonts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sz w:val="32"/>
          <w:szCs w:val="32"/>
        </w:rPr>
        <w:t>渠道</w:t>
      </w:r>
      <w:r>
        <w:rPr>
          <w:rFonts w:ascii="仿宋_GB2312" w:hAnsi="仿宋" w:eastAsia="仿宋_GB2312"/>
          <w:sz w:val="32"/>
          <w:szCs w:val="32"/>
        </w:rPr>
        <w:t>公开发表的</w:t>
      </w:r>
      <w:r>
        <w:rPr>
          <w:rFonts w:hint="eastAsia" w:ascii="仿宋_GB2312" w:hAnsi="仿宋" w:eastAsia="仿宋_GB2312"/>
          <w:sz w:val="32"/>
          <w:szCs w:val="32"/>
        </w:rPr>
        <w:t>视频精品资源，成系列</w:t>
      </w:r>
      <w:r>
        <w:rPr>
          <w:rFonts w:ascii="仿宋_GB2312" w:hAnsi="仿宋" w:eastAsia="仿宋_GB2312"/>
          <w:sz w:val="32"/>
          <w:szCs w:val="32"/>
        </w:rPr>
        <w:t>的科普视频优先</w:t>
      </w:r>
      <w:r>
        <w:rPr>
          <w:rFonts w:hint="eastAsia" w:ascii="仿宋_GB2312" w:hAnsi="仿宋" w:eastAsia="仿宋_GB2312"/>
          <w:sz w:val="32"/>
          <w:szCs w:val="32"/>
        </w:rPr>
        <w:t>，作品要制作</w:t>
      </w:r>
      <w:r>
        <w:rPr>
          <w:rFonts w:ascii="仿宋_GB2312" w:hAnsi="仿宋" w:eastAsia="仿宋_GB2312"/>
          <w:sz w:val="32"/>
          <w:szCs w:val="32"/>
        </w:rPr>
        <w:t>精良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具有</w:t>
      </w:r>
      <w:r>
        <w:rPr>
          <w:rFonts w:ascii="仿宋_GB2312" w:hAnsi="宋体" w:eastAsia="仿宋_GB2312"/>
          <w:sz w:val="32"/>
          <w:szCs w:val="32"/>
        </w:rPr>
        <w:t>广泛</w:t>
      </w:r>
      <w:r>
        <w:rPr>
          <w:rFonts w:hint="eastAsia" w:ascii="仿宋_GB2312" w:hAnsi="宋体" w:eastAsia="仿宋_GB2312"/>
          <w:sz w:val="32"/>
          <w:szCs w:val="32"/>
        </w:rPr>
        <w:t>传播力和社会</w:t>
      </w:r>
      <w:r>
        <w:rPr>
          <w:rFonts w:ascii="仿宋_GB2312" w:hAnsi="宋体" w:eastAsia="仿宋_GB2312"/>
          <w:sz w:val="32"/>
          <w:szCs w:val="32"/>
        </w:rPr>
        <w:t>影响力。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（三）网络科普作品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  <w:highlight w:val="yellow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1.</w:t>
      </w:r>
      <w:r>
        <w:rPr>
          <w:rFonts w:ascii="仿宋_GB2312" w:hAnsi="仿宋" w:eastAsia="仿宋_GB2312"/>
          <w:kern w:val="0"/>
          <w:sz w:val="32"/>
          <w:szCs w:val="32"/>
        </w:rPr>
        <w:t>2019</w:t>
      </w:r>
      <w:r>
        <w:rPr>
          <w:rFonts w:hint="eastAsia" w:ascii="仿宋_GB2312" w:hAnsi="仿宋" w:eastAsia="仿宋_GB2312"/>
          <w:kern w:val="0"/>
          <w:sz w:val="32"/>
          <w:szCs w:val="32"/>
        </w:rPr>
        <w:t>年1月至</w:t>
      </w:r>
      <w:r>
        <w:rPr>
          <w:rFonts w:ascii="仿宋_GB2312" w:hAnsi="仿宋" w:eastAsia="仿宋_GB2312"/>
          <w:kern w:val="0"/>
          <w:sz w:val="32"/>
          <w:szCs w:val="32"/>
        </w:rPr>
        <w:t>2021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ascii="仿宋_GB2312" w:hAnsi="仿宋" w:eastAsia="仿宋_GB2312"/>
          <w:kern w:val="0"/>
          <w:sz w:val="32"/>
          <w:szCs w:val="32"/>
        </w:rPr>
        <w:t>8</w:t>
      </w:r>
      <w:r>
        <w:rPr>
          <w:rFonts w:hint="eastAsia" w:ascii="仿宋_GB2312" w:hAnsi="仿宋" w:eastAsia="仿宋_GB2312"/>
          <w:kern w:val="0"/>
          <w:sz w:val="32"/>
          <w:szCs w:val="32"/>
        </w:rPr>
        <w:t>月期间，创作</w:t>
      </w:r>
      <w:r>
        <w:rPr>
          <w:rFonts w:ascii="仿宋_GB2312" w:hAnsi="仿宋" w:eastAsia="仿宋_GB2312"/>
          <w:kern w:val="0"/>
          <w:sz w:val="32"/>
          <w:szCs w:val="32"/>
        </w:rPr>
        <w:t>的</w:t>
      </w:r>
      <w:r>
        <w:rPr>
          <w:rFonts w:ascii="仿宋_GB2312" w:hAnsi="宋体" w:eastAsia="仿宋_GB2312"/>
          <w:color w:val="000000"/>
          <w:sz w:val="32"/>
          <w:szCs w:val="32"/>
        </w:rPr>
        <w:t>科普短视频和科普图文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。科普短视频时长每个作品</w:t>
      </w:r>
      <w:r>
        <w:rPr>
          <w:rFonts w:ascii="仿宋_GB2312" w:hAnsi="宋体" w:eastAsia="仿宋_GB2312"/>
          <w:color w:val="000000"/>
          <w:sz w:val="32"/>
          <w:szCs w:val="32"/>
        </w:rPr>
        <w:t>不少于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3分钟</w:t>
      </w:r>
      <w:r>
        <w:rPr>
          <w:rFonts w:ascii="仿宋_GB2312" w:hAnsi="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不多于</w:t>
      </w:r>
      <w:r>
        <w:rPr>
          <w:rFonts w:ascii="仿宋_GB2312" w:hAnsi="宋体" w:eastAsia="仿宋_GB2312"/>
          <w:color w:val="000000"/>
          <w:sz w:val="32"/>
          <w:szCs w:val="32"/>
        </w:rPr>
        <w:t>20分钟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成系列</w:t>
      </w:r>
      <w:r>
        <w:rPr>
          <w:rFonts w:hint="eastAsia" w:ascii="仿宋_GB2312" w:hAnsi="仿宋" w:eastAsia="仿宋_GB2312"/>
          <w:sz w:val="32"/>
          <w:szCs w:val="32"/>
        </w:rPr>
        <w:t>视频</w:t>
      </w:r>
      <w:r>
        <w:rPr>
          <w:rFonts w:ascii="仿宋_GB2312" w:hAnsi="仿宋" w:eastAsia="仿宋_GB2312"/>
          <w:sz w:val="32"/>
          <w:szCs w:val="32"/>
        </w:rPr>
        <w:t>优先</w:t>
      </w:r>
      <w:r>
        <w:rPr>
          <w:rFonts w:hint="eastAsia" w:ascii="仿宋_GB2312" w:hAnsi="仿宋" w:eastAsia="仿宋_GB2312"/>
          <w:sz w:val="32"/>
          <w:szCs w:val="32"/>
        </w:rPr>
        <w:t>。科普图文</w:t>
      </w:r>
      <w:r>
        <w:rPr>
          <w:rFonts w:ascii="仿宋_GB2312" w:hAnsi="仿宋" w:eastAsia="仿宋_GB2312"/>
          <w:sz w:val="32"/>
          <w:szCs w:val="32"/>
        </w:rPr>
        <w:t>字数不限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ascii="仿宋_GB2312" w:hAnsi="仿宋" w:eastAsia="仿宋_GB2312"/>
          <w:sz w:val="32"/>
          <w:szCs w:val="32"/>
        </w:rPr>
        <w:t>成系列</w:t>
      </w:r>
      <w:r>
        <w:rPr>
          <w:rFonts w:hint="eastAsia" w:ascii="仿宋_GB2312" w:hAnsi="仿宋" w:eastAsia="仿宋_GB2312"/>
          <w:sz w:val="32"/>
          <w:szCs w:val="32"/>
        </w:rPr>
        <w:t>图文</w:t>
      </w:r>
      <w:r>
        <w:rPr>
          <w:rFonts w:ascii="仿宋_GB2312" w:hAnsi="仿宋" w:eastAsia="仿宋_GB2312"/>
          <w:sz w:val="32"/>
          <w:szCs w:val="32"/>
        </w:rPr>
        <w:t>优先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.作品制作精良，通俗易懂，要求原创。具有较高的创新性、表现形式和示范引导作用，通俗易懂。</w:t>
      </w:r>
      <w:r>
        <w:rPr>
          <w:rFonts w:hint="eastAsia" w:ascii="仿宋_GB2312" w:hAnsi="仿宋" w:eastAsia="仿宋_GB2312"/>
          <w:sz w:val="32"/>
          <w:szCs w:val="32"/>
        </w:rPr>
        <w:t>作品无知识产权纠纷，符合相关政策规定。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利用</w:t>
      </w:r>
      <w:r>
        <w:rPr>
          <w:rFonts w:ascii="仿宋_GB2312" w:hAnsi="仿宋" w:eastAsia="仿宋_GB2312"/>
          <w:sz w:val="32"/>
          <w:szCs w:val="32"/>
        </w:rPr>
        <w:t>互联网和新媒体等平台</w:t>
      </w:r>
      <w:r>
        <w:rPr>
          <w:rFonts w:hint="eastAsia" w:ascii="仿宋_GB2312" w:hAnsi="仿宋" w:eastAsia="仿宋_GB2312"/>
          <w:sz w:val="32"/>
          <w:szCs w:val="32"/>
        </w:rPr>
        <w:t>传播</w:t>
      </w:r>
      <w:r>
        <w:rPr>
          <w:rFonts w:ascii="仿宋_GB2312" w:hAnsi="仿宋" w:eastAsia="仿宋_GB2312"/>
          <w:sz w:val="32"/>
          <w:szCs w:val="32"/>
        </w:rPr>
        <w:t>量高、</w:t>
      </w:r>
      <w:r>
        <w:rPr>
          <w:rFonts w:hint="eastAsia" w:ascii="仿宋_GB2312" w:hAnsi="仿宋" w:eastAsia="仿宋_GB2312"/>
          <w:sz w:val="32"/>
          <w:szCs w:val="32"/>
        </w:rPr>
        <w:t>影响力大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，每件作品累计浏览量不低于</w:t>
      </w:r>
      <w:r>
        <w:rPr>
          <w:rFonts w:ascii="仿宋_GB2312" w:hAnsi="宋体" w:eastAsia="仿宋_GB2312"/>
          <w:color w:val="000000"/>
          <w:sz w:val="32"/>
          <w:szCs w:val="32"/>
        </w:rPr>
        <w:t>800万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（四）科普展览展品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2019</w:t>
      </w:r>
      <w:r>
        <w:rPr>
          <w:rFonts w:hint="eastAsia" w:ascii="仿宋_GB2312" w:hAnsi="仿宋" w:eastAsia="仿宋_GB2312"/>
          <w:sz w:val="32"/>
          <w:szCs w:val="32"/>
        </w:rPr>
        <w:t>年1月至</w:t>
      </w:r>
      <w:r>
        <w:rPr>
          <w:rFonts w:ascii="仿宋_GB2312" w:hAnsi="仿宋" w:eastAsia="仿宋_GB2312"/>
          <w:sz w:val="32"/>
          <w:szCs w:val="32"/>
        </w:rPr>
        <w:t>2021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月期间，举办</w:t>
      </w:r>
      <w:r>
        <w:rPr>
          <w:rFonts w:ascii="仿宋_GB2312" w:hAnsi="仿宋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科普展览和展出展品。</w:t>
      </w:r>
      <w:r>
        <w:rPr>
          <w:rFonts w:hint="eastAsia" w:ascii="仿宋_GB2312" w:hAnsi="仿宋" w:eastAsia="仿宋_GB2312"/>
          <w:sz w:val="32"/>
          <w:szCs w:val="32"/>
        </w:rPr>
        <w:t>展览展品无知识产权纠纷，符合相关政策规定。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要为弘扬科学精神、普及科学知识，围绕科学现象、原理、技术应用等设计的展览展品。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能够体现时代精神，具有良好的展示效果，能够达到形式设计与内容设计的和谐统一，能够形象展示</w:t>
      </w:r>
      <w:r>
        <w:rPr>
          <w:rFonts w:ascii="仿宋_GB2312" w:eastAsia="仿宋_GB2312"/>
          <w:sz w:val="32"/>
          <w:szCs w:val="32"/>
        </w:rPr>
        <w:t>科学现象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原理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备注：2020年典赞活动推选的人物和作品已纳入项目库中，如有需要可补充相关事迹和内容后再</w:t>
      </w:r>
      <w:r>
        <w:rPr>
          <w:rFonts w:ascii="仿宋_GB2312" w:eastAsia="仿宋_GB2312"/>
          <w:sz w:val="32"/>
          <w:szCs w:val="32"/>
        </w:rPr>
        <w:t>推荐</w:t>
      </w:r>
      <w:r>
        <w:rPr>
          <w:rFonts w:hint="eastAsia" w:ascii="仿宋_GB2312" w:eastAsia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B21AF"/>
    <w:rsid w:val="0B0B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2021-09-09T09:39:00Z</dcterms:created>
  <dc:creator>User</dc:creator>
  <cp:lastModifiedBy>User</cp:lastModifiedBy>
  <dcterms:modified xsi:type="dcterms:W3CDTF">2021-09-09T09:41:12Z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